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8C5057">
      <w:pPr>
        <w:tabs>
          <w:tab w:val="left" w:pos="709"/>
        </w:tabs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317318" w:rsidRDefault="00317318" w:rsidP="00317318">
      <w:pPr>
        <w:tabs>
          <w:tab w:val="left" w:pos="709"/>
        </w:tabs>
        <w:spacing w:line="304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32"/>
        </w:rPr>
      </w:pPr>
      <w:r>
        <w:rPr>
          <w:rFonts w:ascii="Times New Roman" w:eastAsia="Arial" w:hAnsi="Times New Roman" w:cs="Times New Roman"/>
          <w:b/>
          <w:sz w:val="40"/>
          <w:szCs w:val="32"/>
        </w:rPr>
        <w:t>Undergraduate Programmes</w:t>
      </w:r>
    </w:p>
    <w:p w:rsidR="00387188" w:rsidRDefault="00387188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387188">
        <w:rPr>
          <w:rFonts w:ascii="Times New Roman" w:eastAsia="Arial" w:hAnsi="Times New Roman" w:cs="Times New Roman"/>
          <w:b/>
          <w:sz w:val="40"/>
          <w:szCs w:val="40"/>
        </w:rPr>
        <w:t xml:space="preserve">Linguistics and Contrastive Study of Tribal Languages </w:t>
      </w:r>
    </w:p>
    <w:p w:rsidR="00F14A5D" w:rsidRPr="0019452B" w:rsidRDefault="00387188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317318" w:rsidRPr="00317318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nd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May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</w:t>
      </w:r>
      <w:r w:rsidR="00B406E8">
        <w:rPr>
          <w:rFonts w:ascii="Times New Roman" w:eastAsia="Arial" w:hAnsi="Times New Roman" w:cs="Times New Roman"/>
          <w:b/>
          <w:sz w:val="40"/>
          <w:szCs w:val="40"/>
        </w:rPr>
        <w:t>4</w:t>
      </w:r>
    </w:p>
    <w:p w:rsidR="008218ED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AC5307">
        <w:rPr>
          <w:rFonts w:ascii="Times New Roman" w:eastAsia="Arial" w:hAnsi="Times New Roman" w:cs="Times New Roman"/>
          <w:b/>
          <w:sz w:val="40"/>
          <w:szCs w:val="40"/>
        </w:rPr>
        <w:t>Vocational Course</w:t>
      </w:r>
      <w:r w:rsidR="00B406E8" w:rsidRPr="00B406E8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8218ED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AC5307" w:rsidRDefault="00AC5307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AC5307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Linguistics and Written Communication 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="00AF2E97">
        <w:rPr>
          <w:rFonts w:ascii="Times New Roman" w:eastAsia="Arial" w:hAnsi="Times New Roman" w:cs="Times New Roman"/>
          <w:b/>
          <w:sz w:val="40"/>
          <w:szCs w:val="40"/>
        </w:rPr>
        <w:t>LINVOT205</w:t>
      </w:r>
      <w:r w:rsidR="00CA40C2" w:rsidRPr="00CA40C2">
        <w:t xml:space="preserve"> 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AC5307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AC5307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0</w:t>
      </w:r>
    </w:p>
    <w:p w:rsidR="00923C59" w:rsidRPr="00D926EE" w:rsidRDefault="00923C59" w:rsidP="00B8767C">
      <w:pPr>
        <w:spacing w:line="0" w:lineRule="atLeast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B8767C" w:rsidRPr="00B8767C" w:rsidRDefault="00B8767C" w:rsidP="00B8767C">
      <w:pPr>
        <w:spacing w:line="360" w:lineRule="auto"/>
        <w:rPr>
          <w:rFonts w:ascii="Times New Roman" w:hAnsi="Times New Roman" w:cs="Times New Roman"/>
          <w:i/>
          <w:sz w:val="32"/>
          <w:szCs w:val="32"/>
        </w:rPr>
      </w:pPr>
    </w:p>
    <w:p w:rsidR="00AC5307" w:rsidRDefault="00AC5307" w:rsidP="00AC5307">
      <w:pPr>
        <w:spacing w:line="360" w:lineRule="auto"/>
        <w:ind w:left="567" w:hanging="567"/>
        <w:jc w:val="both"/>
        <w:rPr>
          <w:rFonts w:ascii="Kokila" w:hAnsi="Kokila" w:cs="Kokila"/>
          <w:b/>
          <w:bCs/>
          <w:sz w:val="44"/>
          <w:szCs w:val="44"/>
        </w:rPr>
      </w:pPr>
      <w:r w:rsidRPr="00AC5307">
        <w:rPr>
          <w:rFonts w:ascii="Kokila" w:hAnsi="Kokila" w:cs="Kokila"/>
          <w:b/>
          <w:bCs/>
          <w:sz w:val="44"/>
          <w:szCs w:val="44"/>
        </w:rPr>
        <w:t xml:space="preserve">Note: Write Any Five Answers                                  </w:t>
      </w:r>
      <w:r w:rsidR="009F0E8B">
        <w:rPr>
          <w:rFonts w:ascii="Kokila" w:hAnsi="Kokila" w:cs="Kokila"/>
          <w:b/>
          <w:bCs/>
          <w:sz w:val="44"/>
          <w:szCs w:val="44"/>
        </w:rPr>
        <w:t xml:space="preserve">      </w:t>
      </w:r>
      <w:r w:rsidRPr="00AC5307">
        <w:rPr>
          <w:rFonts w:ascii="Kokila" w:hAnsi="Kokila" w:cs="Kokila"/>
          <w:b/>
          <w:bCs/>
          <w:sz w:val="44"/>
          <w:szCs w:val="44"/>
        </w:rPr>
        <w:t xml:space="preserve"> 6x5=30  </w:t>
      </w:r>
    </w:p>
    <w:p w:rsidR="009F0E8B" w:rsidRPr="00AC5307" w:rsidRDefault="009F0E8B" w:rsidP="00AC5307">
      <w:pPr>
        <w:spacing w:line="360" w:lineRule="auto"/>
        <w:ind w:left="567" w:hanging="567"/>
        <w:jc w:val="both"/>
        <w:rPr>
          <w:rFonts w:ascii="Kokila" w:hAnsi="Kokila" w:cs="Kokila"/>
          <w:b/>
          <w:bCs/>
          <w:sz w:val="44"/>
          <w:szCs w:val="44"/>
        </w:rPr>
      </w:pPr>
    </w:p>
    <w:p w:rsidR="00AC5307" w:rsidRPr="00AC5307" w:rsidRDefault="00AC5307" w:rsidP="00AC5307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</w:rPr>
        <w:t xml:space="preserve">1. </w:t>
      </w:r>
      <w:r>
        <w:rPr>
          <w:rFonts w:ascii="Kokila" w:hAnsi="Kokila" w:cs="Kokila"/>
          <w:sz w:val="44"/>
          <w:szCs w:val="44"/>
        </w:rPr>
        <w:tab/>
      </w:r>
      <w:r w:rsidRPr="00AC5307">
        <w:rPr>
          <w:rFonts w:ascii="Kokila" w:hAnsi="Kokila" w:cs="Kokila"/>
          <w:sz w:val="44"/>
          <w:szCs w:val="44"/>
        </w:rPr>
        <w:t xml:space="preserve">Define language. Discuss historical background of human language. 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  <w:cs/>
        </w:rPr>
        <w:t>भाषा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को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परिभाषित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करें।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मानव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भाषा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की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ऐतिहासिक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पृष्ठभूमि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पर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चर्चा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करें।</w:t>
      </w:r>
    </w:p>
    <w:p w:rsidR="009F0E8B" w:rsidRDefault="009F0E8B" w:rsidP="00AC5307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</w:p>
    <w:p w:rsidR="00AC5307" w:rsidRPr="00AC5307" w:rsidRDefault="00AC5307" w:rsidP="00AC5307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AC5307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</w:rPr>
        <w:t>Describe theories of human language in detail.</w:t>
      </w:r>
    </w:p>
    <w:p w:rsid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  <w:cs/>
        </w:rPr>
        <w:t>मानव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भाषा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सिद्धांतों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विस्तार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वर्णन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करें।</w:t>
      </w:r>
    </w:p>
    <w:p w:rsidR="009F0E8B" w:rsidRPr="00AC5307" w:rsidRDefault="009F0E8B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AC5307" w:rsidRPr="00AC5307" w:rsidRDefault="00AC5307" w:rsidP="00AC5307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</w:rPr>
        <w:lastRenderedPageBreak/>
        <w:t xml:space="preserve">2. </w:t>
      </w:r>
      <w:r>
        <w:rPr>
          <w:rFonts w:ascii="Kokila" w:hAnsi="Kokila" w:cs="Kokila"/>
          <w:sz w:val="44"/>
          <w:szCs w:val="44"/>
        </w:rPr>
        <w:tab/>
      </w:r>
      <w:r w:rsidRPr="00AC5307">
        <w:rPr>
          <w:rFonts w:ascii="Kokila" w:hAnsi="Kokila" w:cs="Kokila"/>
          <w:sz w:val="44"/>
          <w:szCs w:val="44"/>
        </w:rPr>
        <w:t xml:space="preserve">What is Business letter? Does it matter in employability or not? 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  <w:cs/>
        </w:rPr>
        <w:t>व्यावसायिक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पत्र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क्या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है</w:t>
      </w:r>
      <w:r w:rsidRPr="00AC5307">
        <w:rPr>
          <w:rFonts w:ascii="Kokila" w:hAnsi="Kokila" w:cs="Kokila"/>
          <w:sz w:val="44"/>
          <w:szCs w:val="44"/>
        </w:rPr>
        <w:t xml:space="preserve">? </w:t>
      </w:r>
      <w:r w:rsidRPr="00AC5307">
        <w:rPr>
          <w:rFonts w:ascii="Kokila" w:hAnsi="Kokila" w:cs="Kokila"/>
          <w:sz w:val="44"/>
          <w:szCs w:val="44"/>
          <w:cs/>
        </w:rPr>
        <w:t>रोजगार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की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दृष्टि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यह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मायने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रखता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है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या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नहीं</w:t>
      </w:r>
      <w:r w:rsidRPr="00AC5307">
        <w:rPr>
          <w:rFonts w:ascii="Kokila" w:hAnsi="Kokila" w:cs="Kokila"/>
          <w:sz w:val="44"/>
          <w:szCs w:val="44"/>
        </w:rPr>
        <w:t>?</w:t>
      </w:r>
    </w:p>
    <w:p w:rsidR="00AC5307" w:rsidRDefault="00AC5307" w:rsidP="00AC5307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AC5307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9F0E8B" w:rsidRPr="00AC5307" w:rsidRDefault="009F0E8B" w:rsidP="00AC5307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</w:rPr>
        <w:t xml:space="preserve">Discuss whole process of verbal communication. </w:t>
      </w:r>
    </w:p>
    <w:p w:rsid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  <w:cs/>
        </w:rPr>
        <w:t>मौखिक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संचार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की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पूरी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प्रक्रिया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पर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चर्चा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करें।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AC5307" w:rsidRPr="00AC5307" w:rsidRDefault="00AC5307" w:rsidP="00AC5307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</w:rPr>
        <w:t xml:space="preserve">3. </w:t>
      </w:r>
      <w:r>
        <w:rPr>
          <w:rFonts w:ascii="Kokila" w:hAnsi="Kokila" w:cs="Kokila"/>
          <w:sz w:val="44"/>
          <w:szCs w:val="44"/>
        </w:rPr>
        <w:tab/>
      </w:r>
      <w:r w:rsidRPr="00AC5307">
        <w:rPr>
          <w:rFonts w:ascii="Kokila" w:hAnsi="Kokila" w:cs="Kokila"/>
          <w:sz w:val="44"/>
          <w:szCs w:val="44"/>
        </w:rPr>
        <w:t xml:space="preserve">Do you think verbal and non-verbal communication related with each other or not? Share your views from recent studies. </w:t>
      </w:r>
    </w:p>
    <w:p w:rsid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  <w:cs/>
        </w:rPr>
        <w:t>क्या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आप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सोचते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हैं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कि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मौखिक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और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गैर</w:t>
      </w:r>
      <w:r w:rsidRPr="00AC5307">
        <w:rPr>
          <w:rFonts w:ascii="Kokila" w:hAnsi="Kokila" w:cs="Kokila"/>
          <w:sz w:val="44"/>
          <w:szCs w:val="44"/>
        </w:rPr>
        <w:t>-</w:t>
      </w:r>
      <w:r w:rsidRPr="00AC5307">
        <w:rPr>
          <w:rFonts w:ascii="Kokila" w:hAnsi="Kokila" w:cs="Kokila"/>
          <w:sz w:val="44"/>
          <w:szCs w:val="44"/>
          <w:cs/>
        </w:rPr>
        <w:t>मौखिक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संचार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एक</w:t>
      </w:r>
      <w:r w:rsidRPr="00AC5307">
        <w:rPr>
          <w:rFonts w:ascii="Kokila" w:hAnsi="Kokila" w:cs="Kokila"/>
          <w:sz w:val="44"/>
          <w:szCs w:val="44"/>
        </w:rPr>
        <w:t>-</w:t>
      </w:r>
      <w:r w:rsidRPr="00AC5307">
        <w:rPr>
          <w:rFonts w:ascii="Kokila" w:hAnsi="Kokila" w:cs="Kokila"/>
          <w:sz w:val="44"/>
          <w:szCs w:val="44"/>
          <w:cs/>
        </w:rPr>
        <w:t>दूसरे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संबंधित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हैं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या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नहीं</w:t>
      </w:r>
      <w:r w:rsidRPr="00AC5307">
        <w:rPr>
          <w:rFonts w:ascii="Kokila" w:hAnsi="Kokila" w:cs="Kokila"/>
          <w:sz w:val="44"/>
          <w:szCs w:val="44"/>
        </w:rPr>
        <w:t xml:space="preserve">? </w:t>
      </w:r>
      <w:r w:rsidRPr="00AC5307">
        <w:rPr>
          <w:rFonts w:ascii="Kokila" w:hAnsi="Kokila" w:cs="Kokila"/>
          <w:sz w:val="44"/>
          <w:szCs w:val="44"/>
          <w:cs/>
        </w:rPr>
        <w:t>हाल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अध्ययनों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अपने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विचार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साझा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करें।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AC5307" w:rsidRPr="00AC5307" w:rsidRDefault="00AC5307" w:rsidP="00AC5307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AC5307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</w:rPr>
        <w:t xml:space="preserve">Write a short note on cover letter. Why should need of making cover letter in writing a professional letter? </w:t>
      </w:r>
    </w:p>
    <w:p w:rsid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  <w:cs/>
        </w:rPr>
        <w:t>कवर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लेटर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पर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एक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संक्षिप्त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नोट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लिखें।</w:t>
      </w:r>
      <w:r w:rsidRPr="00AC5307">
        <w:rPr>
          <w:rFonts w:ascii="Kokila" w:hAnsi="Kokila" w:cs="Kokila"/>
          <w:sz w:val="44"/>
          <w:szCs w:val="44"/>
        </w:rPr>
        <w:t xml:space="preserve">  </w:t>
      </w:r>
      <w:r w:rsidRPr="00AC5307">
        <w:rPr>
          <w:rFonts w:ascii="Kokila" w:hAnsi="Kokila" w:cs="Kokila"/>
          <w:sz w:val="44"/>
          <w:szCs w:val="44"/>
          <w:cs/>
        </w:rPr>
        <w:t>व्यावसायिक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पत्र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लिखने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में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कवर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लेटर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बनाने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की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आवश्यकता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क्यों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होनी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चाहिए</w:t>
      </w:r>
      <w:r w:rsidRPr="00AC5307">
        <w:rPr>
          <w:rFonts w:ascii="Kokila" w:hAnsi="Kokila" w:cs="Kokila"/>
          <w:sz w:val="44"/>
          <w:szCs w:val="44"/>
        </w:rPr>
        <w:t>?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AC5307" w:rsidRPr="00AC5307" w:rsidRDefault="00AC5307" w:rsidP="00AC5307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</w:rPr>
        <w:lastRenderedPageBreak/>
        <w:t xml:space="preserve">4. </w:t>
      </w:r>
      <w:r>
        <w:rPr>
          <w:rFonts w:ascii="Kokila" w:hAnsi="Kokila" w:cs="Kokila"/>
          <w:sz w:val="44"/>
          <w:szCs w:val="44"/>
        </w:rPr>
        <w:tab/>
      </w:r>
      <w:r w:rsidRPr="00AC5307">
        <w:rPr>
          <w:rFonts w:ascii="Kokila" w:hAnsi="Kokila" w:cs="Kokila"/>
          <w:sz w:val="44"/>
          <w:szCs w:val="44"/>
        </w:rPr>
        <w:t xml:space="preserve">Have you been gone through a term ‘notice’ anywhere? Discuss it with some specific case studies. 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AC5307">
        <w:rPr>
          <w:rFonts w:ascii="Kokila" w:hAnsi="Kokila" w:cs="Kokila"/>
          <w:sz w:val="44"/>
          <w:szCs w:val="44"/>
          <w:cs/>
        </w:rPr>
        <w:t>क्या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आप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कहीं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भी</w:t>
      </w:r>
      <w:r w:rsidRPr="00AC5307">
        <w:rPr>
          <w:rFonts w:ascii="Kokila" w:hAnsi="Kokila" w:cs="Kokila"/>
          <w:sz w:val="44"/>
          <w:szCs w:val="44"/>
        </w:rPr>
        <w:t xml:space="preserve"> '</w:t>
      </w:r>
      <w:r w:rsidRPr="00AC5307">
        <w:rPr>
          <w:rFonts w:ascii="Kokila" w:hAnsi="Kokila" w:cs="Kokila"/>
          <w:sz w:val="44"/>
          <w:szCs w:val="44"/>
          <w:cs/>
        </w:rPr>
        <w:t>नोटिस</w:t>
      </w:r>
      <w:r w:rsidRPr="00AC5307">
        <w:rPr>
          <w:rFonts w:ascii="Kokila" w:hAnsi="Kokila" w:cs="Kokila"/>
          <w:sz w:val="44"/>
          <w:szCs w:val="44"/>
        </w:rPr>
        <w:t xml:space="preserve">' </w:t>
      </w:r>
      <w:r w:rsidRPr="00AC5307">
        <w:rPr>
          <w:rFonts w:ascii="Kokila" w:hAnsi="Kokila" w:cs="Kokila"/>
          <w:sz w:val="44"/>
          <w:szCs w:val="44"/>
          <w:cs/>
        </w:rPr>
        <w:t>शब्द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गुज़रे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हैं</w:t>
      </w:r>
      <w:r w:rsidRPr="00AC5307">
        <w:rPr>
          <w:rFonts w:ascii="Kokila" w:hAnsi="Kokila" w:cs="Kokila"/>
          <w:sz w:val="44"/>
          <w:szCs w:val="44"/>
        </w:rPr>
        <w:t xml:space="preserve">? </w:t>
      </w:r>
      <w:r w:rsidRPr="00AC5307">
        <w:rPr>
          <w:rFonts w:ascii="Kokila" w:hAnsi="Kokila" w:cs="Kokila"/>
          <w:sz w:val="44"/>
          <w:szCs w:val="44"/>
          <w:cs/>
        </w:rPr>
        <w:t>कुछ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विशिष्ट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केस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अध्ययनों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के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साथ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इस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पर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चर्चा</w:t>
      </w:r>
      <w:r w:rsidRPr="00AC5307">
        <w:rPr>
          <w:rFonts w:ascii="Kokila" w:hAnsi="Kokila" w:cs="Kokila"/>
          <w:sz w:val="44"/>
          <w:szCs w:val="44"/>
        </w:rPr>
        <w:t xml:space="preserve"> </w:t>
      </w:r>
      <w:r w:rsidRPr="00AC5307">
        <w:rPr>
          <w:rFonts w:ascii="Kokila" w:hAnsi="Kokila" w:cs="Kokila"/>
          <w:sz w:val="44"/>
          <w:szCs w:val="44"/>
          <w:cs/>
        </w:rPr>
        <w:t>करें।</w:t>
      </w:r>
    </w:p>
    <w:p w:rsidR="00AC5307" w:rsidRPr="00AC5307" w:rsidRDefault="00AC5307" w:rsidP="00AC5307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color w:val="000000" w:themeColor="text1"/>
          <w:sz w:val="44"/>
          <w:szCs w:val="44"/>
        </w:rPr>
      </w:pPr>
      <w:r w:rsidRPr="00AC5307">
        <w:rPr>
          <w:rFonts w:ascii="Kokila" w:hAnsi="Kokila" w:cs="Kokila"/>
          <w:b/>
          <w:bCs/>
          <w:i/>
          <w:iCs/>
          <w:color w:val="000000" w:themeColor="text1"/>
          <w:sz w:val="44"/>
          <w:szCs w:val="44"/>
        </w:rPr>
        <w:t>Or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color w:val="000000" w:themeColor="text1"/>
          <w:sz w:val="44"/>
          <w:szCs w:val="44"/>
        </w:rPr>
      </w:pPr>
      <w:r w:rsidRPr="00AC5307">
        <w:rPr>
          <w:rFonts w:ascii="Kokila" w:hAnsi="Kokila" w:cs="Kokila"/>
          <w:color w:val="000000" w:themeColor="text1"/>
          <w:sz w:val="44"/>
          <w:szCs w:val="44"/>
        </w:rPr>
        <w:t>Should ‘scheduling meeting’ be a regular practice in academia and other professions?</w:t>
      </w:r>
    </w:p>
    <w:p w:rsid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color w:val="000000" w:themeColor="text1"/>
          <w:sz w:val="44"/>
          <w:szCs w:val="44"/>
        </w:rPr>
      </w:pP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क्या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शिक्षा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जगत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और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अन्य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व्यवसायों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में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'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शेड्यूल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मीटिंग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'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एक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नियमित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अभ्यास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होना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चाहिए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>?</w:t>
      </w:r>
    </w:p>
    <w:p w:rsidR="00AC5307" w:rsidRPr="00AC5307" w:rsidRDefault="00AC5307" w:rsidP="00AC5307">
      <w:pPr>
        <w:spacing w:line="360" w:lineRule="auto"/>
        <w:ind w:left="567" w:hanging="567"/>
        <w:jc w:val="both"/>
        <w:rPr>
          <w:rFonts w:ascii="Kokila" w:hAnsi="Kokila" w:cs="Kokila"/>
          <w:color w:val="000000" w:themeColor="text1"/>
          <w:sz w:val="44"/>
          <w:szCs w:val="44"/>
        </w:rPr>
      </w:pP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5. </w:t>
      </w:r>
      <w:r>
        <w:rPr>
          <w:rFonts w:ascii="Kokila" w:hAnsi="Kokila" w:cs="Kokila"/>
          <w:color w:val="000000" w:themeColor="text1"/>
          <w:sz w:val="44"/>
          <w:szCs w:val="44"/>
        </w:rPr>
        <w:tab/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>What are essential factors in making an effective proposal for different purposes?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color w:val="000000" w:themeColor="text1"/>
          <w:sz w:val="44"/>
          <w:szCs w:val="44"/>
        </w:rPr>
      </w:pP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विभिन्न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उद्देश्यों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के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लिए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एक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प्रभावी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प्रस्ताव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बनाने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में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आवश्यक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कारक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क्या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हैं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? </w:t>
      </w:r>
    </w:p>
    <w:p w:rsidR="00AC5307" w:rsidRPr="00AC5307" w:rsidRDefault="00AC5307" w:rsidP="00AC5307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color w:val="000000" w:themeColor="text1"/>
          <w:sz w:val="44"/>
          <w:szCs w:val="44"/>
        </w:rPr>
      </w:pPr>
      <w:r w:rsidRPr="00AC5307">
        <w:rPr>
          <w:rFonts w:ascii="Kokila" w:hAnsi="Kokila" w:cs="Kokila"/>
          <w:b/>
          <w:bCs/>
          <w:i/>
          <w:iCs/>
          <w:color w:val="000000" w:themeColor="text1"/>
          <w:sz w:val="44"/>
          <w:szCs w:val="44"/>
        </w:rPr>
        <w:t>Or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color w:val="000000" w:themeColor="text1"/>
          <w:sz w:val="44"/>
          <w:szCs w:val="44"/>
        </w:rPr>
      </w:pP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Have you been aware of a term ‘E-Correspondence’ in recent times? Explain it. </w:t>
      </w:r>
    </w:p>
    <w:p w:rsidR="00AC5307" w:rsidRPr="00AC5307" w:rsidRDefault="00AC5307" w:rsidP="00AC5307">
      <w:pPr>
        <w:spacing w:line="360" w:lineRule="auto"/>
        <w:ind w:left="567"/>
        <w:jc w:val="both"/>
        <w:rPr>
          <w:rFonts w:ascii="Kokila" w:hAnsi="Kokila" w:cs="Kokila"/>
          <w:color w:val="000000" w:themeColor="text1"/>
          <w:sz w:val="44"/>
          <w:szCs w:val="44"/>
        </w:rPr>
      </w:pP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क्या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आप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हाल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के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दिनों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में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'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ई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>-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पत्राचार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'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शब्द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से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अवगत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हुए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हैं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?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इसे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AC5307">
        <w:rPr>
          <w:rFonts w:ascii="Kokila" w:hAnsi="Kokila" w:cs="Kokila"/>
          <w:color w:val="000000" w:themeColor="text1"/>
          <w:sz w:val="44"/>
          <w:szCs w:val="44"/>
          <w:cs/>
        </w:rPr>
        <w:t>समझाओ।</w:t>
      </w:r>
      <w:r w:rsidRPr="00AC5307">
        <w:rPr>
          <w:rFonts w:ascii="Kokila" w:hAnsi="Kokila" w:cs="Kokila"/>
          <w:color w:val="000000" w:themeColor="text1"/>
          <w:sz w:val="44"/>
          <w:szCs w:val="44"/>
        </w:rPr>
        <w:br/>
      </w:r>
    </w:p>
    <w:p w:rsidR="00B8767C" w:rsidRPr="00387188" w:rsidRDefault="00AC5307" w:rsidP="00AC5307">
      <w:pPr>
        <w:spacing w:line="360" w:lineRule="auto"/>
        <w:ind w:left="567" w:hanging="567"/>
        <w:jc w:val="center"/>
        <w:rPr>
          <w:sz w:val="32"/>
          <w:szCs w:val="32"/>
          <w:lang w:val="en-IN" w:bidi="ar-SA"/>
        </w:rPr>
      </w:pPr>
      <w:r>
        <w:rPr>
          <w:rFonts w:ascii="Kokila" w:hAnsi="Kokila" w:cs="Kokila"/>
          <w:color w:val="000000" w:themeColor="text1"/>
          <w:sz w:val="44"/>
          <w:szCs w:val="44"/>
        </w:rPr>
        <w:t>*****</w:t>
      </w:r>
      <w:bookmarkStart w:id="1" w:name="_GoBack"/>
      <w:bookmarkEnd w:id="1"/>
    </w:p>
    <w:sectPr w:rsidR="00B8767C" w:rsidRPr="00387188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7ED4" w:rsidRDefault="00187ED4" w:rsidP="00260590">
      <w:r>
        <w:separator/>
      </w:r>
    </w:p>
  </w:endnote>
  <w:endnote w:type="continuationSeparator" w:id="0">
    <w:p w:rsidR="00187ED4" w:rsidRDefault="00187ED4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Kokil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7ED4" w:rsidRDefault="00187ED4" w:rsidP="00260590">
      <w:r>
        <w:separator/>
      </w:r>
    </w:p>
  </w:footnote>
  <w:footnote w:type="continuationSeparator" w:id="0">
    <w:p w:rsidR="00187ED4" w:rsidRDefault="00187ED4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">
    <w:nsid w:val="0B710CEF"/>
    <w:multiLevelType w:val="hybridMultilevel"/>
    <w:tmpl w:val="D194AB6E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C8776A"/>
    <w:multiLevelType w:val="hybridMultilevel"/>
    <w:tmpl w:val="DE52B4E6"/>
    <w:lvl w:ilvl="0" w:tplc="51B4E5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6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>
    <w:nsid w:val="30FB5126"/>
    <w:multiLevelType w:val="hybridMultilevel"/>
    <w:tmpl w:val="4A32E4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C0661A"/>
    <w:multiLevelType w:val="hybridMultilevel"/>
    <w:tmpl w:val="8F30B5B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8A378D"/>
    <w:multiLevelType w:val="hybridMultilevel"/>
    <w:tmpl w:val="D13C8D2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8F7B3D"/>
    <w:multiLevelType w:val="hybridMultilevel"/>
    <w:tmpl w:val="4700285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FD44459"/>
    <w:multiLevelType w:val="hybridMultilevel"/>
    <w:tmpl w:val="BCF2062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10"/>
  </w:num>
  <w:num w:numId="4">
    <w:abstractNumId w:val="5"/>
  </w:num>
  <w:num w:numId="5">
    <w:abstractNumId w:val="1"/>
  </w:num>
  <w:num w:numId="6">
    <w:abstractNumId w:val="11"/>
  </w:num>
  <w:num w:numId="7">
    <w:abstractNumId w:val="8"/>
  </w:num>
  <w:num w:numId="8">
    <w:abstractNumId w:val="0"/>
  </w:num>
  <w:num w:numId="9">
    <w:abstractNumId w:val="3"/>
  </w:num>
  <w:num w:numId="10">
    <w:abstractNumId w:val="7"/>
  </w:num>
  <w:num w:numId="11">
    <w:abstractNumId w:val="4"/>
  </w:num>
  <w:num w:numId="12">
    <w:abstractNumId w:val="15"/>
  </w:num>
  <w:num w:numId="13">
    <w:abstractNumId w:val="9"/>
  </w:num>
  <w:num w:numId="14">
    <w:abstractNumId w:val="13"/>
  </w:num>
  <w:num w:numId="15">
    <w:abstractNumId w:val="14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E6955"/>
    <w:rsid w:val="000F56C8"/>
    <w:rsid w:val="00187ED4"/>
    <w:rsid w:val="0019452B"/>
    <w:rsid w:val="002128FB"/>
    <w:rsid w:val="002154FB"/>
    <w:rsid w:val="00225A24"/>
    <w:rsid w:val="00236E6C"/>
    <w:rsid w:val="00260590"/>
    <w:rsid w:val="00271EB2"/>
    <w:rsid w:val="002826B8"/>
    <w:rsid w:val="002945D5"/>
    <w:rsid w:val="002E5285"/>
    <w:rsid w:val="00317318"/>
    <w:rsid w:val="00320ED6"/>
    <w:rsid w:val="003410FC"/>
    <w:rsid w:val="00363524"/>
    <w:rsid w:val="003845FB"/>
    <w:rsid w:val="00387188"/>
    <w:rsid w:val="003925DF"/>
    <w:rsid w:val="003C14B4"/>
    <w:rsid w:val="003D4ABE"/>
    <w:rsid w:val="0043796F"/>
    <w:rsid w:val="0044758E"/>
    <w:rsid w:val="004B46E0"/>
    <w:rsid w:val="004F6FD7"/>
    <w:rsid w:val="0052047D"/>
    <w:rsid w:val="00573762"/>
    <w:rsid w:val="0060064E"/>
    <w:rsid w:val="00637CF0"/>
    <w:rsid w:val="006513E3"/>
    <w:rsid w:val="00675419"/>
    <w:rsid w:val="0070179D"/>
    <w:rsid w:val="00751FC2"/>
    <w:rsid w:val="0076112B"/>
    <w:rsid w:val="008218ED"/>
    <w:rsid w:val="008C5057"/>
    <w:rsid w:val="008D199E"/>
    <w:rsid w:val="008E7C47"/>
    <w:rsid w:val="00923C59"/>
    <w:rsid w:val="00983E36"/>
    <w:rsid w:val="009B7D9F"/>
    <w:rsid w:val="009D2DD5"/>
    <w:rsid w:val="009E1E3D"/>
    <w:rsid w:val="009F0E8B"/>
    <w:rsid w:val="00A47923"/>
    <w:rsid w:val="00AA3752"/>
    <w:rsid w:val="00AC5307"/>
    <w:rsid w:val="00AE7E16"/>
    <w:rsid w:val="00AF2E97"/>
    <w:rsid w:val="00B0498E"/>
    <w:rsid w:val="00B406E8"/>
    <w:rsid w:val="00B41352"/>
    <w:rsid w:val="00B72C7D"/>
    <w:rsid w:val="00B74AF2"/>
    <w:rsid w:val="00B8767C"/>
    <w:rsid w:val="00BB1328"/>
    <w:rsid w:val="00BF5A88"/>
    <w:rsid w:val="00C20D43"/>
    <w:rsid w:val="00C71A99"/>
    <w:rsid w:val="00C86D96"/>
    <w:rsid w:val="00CA40C2"/>
    <w:rsid w:val="00CC10DD"/>
    <w:rsid w:val="00CE79EE"/>
    <w:rsid w:val="00D16961"/>
    <w:rsid w:val="00D574FD"/>
    <w:rsid w:val="00D926EE"/>
    <w:rsid w:val="00DF5236"/>
    <w:rsid w:val="00E03F17"/>
    <w:rsid w:val="00E435B3"/>
    <w:rsid w:val="00E87427"/>
    <w:rsid w:val="00EA4E9D"/>
    <w:rsid w:val="00EB6C8F"/>
    <w:rsid w:val="00ED2487"/>
    <w:rsid w:val="00EE1CB2"/>
    <w:rsid w:val="00F14A5D"/>
    <w:rsid w:val="00F24664"/>
    <w:rsid w:val="00F62960"/>
    <w:rsid w:val="00FA2AF9"/>
    <w:rsid w:val="00FB6D93"/>
    <w:rsid w:val="00FD710E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312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3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77</cp:revision>
  <cp:lastPrinted>2023-04-17T11:28:00Z</cp:lastPrinted>
  <dcterms:created xsi:type="dcterms:W3CDTF">2022-07-12T05:54:00Z</dcterms:created>
  <dcterms:modified xsi:type="dcterms:W3CDTF">2024-05-14T06:14:00Z</dcterms:modified>
</cp:coreProperties>
</file>