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8945FF">
      <w:pPr>
        <w:tabs>
          <w:tab w:val="left" w:pos="1418"/>
        </w:tabs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F14A5D" w:rsidRPr="0019452B" w:rsidRDefault="00F14A5D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Undergraduate Programmes</w:t>
      </w:r>
    </w:p>
    <w:p w:rsidR="00016EDE" w:rsidRDefault="00016EDE" w:rsidP="00F14A5D">
      <w:pPr>
        <w:spacing w:line="306" w:lineRule="auto"/>
        <w:ind w:left="360" w:right="-70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016EDE">
        <w:rPr>
          <w:rFonts w:ascii="Times New Roman" w:hAnsi="Times New Roman" w:cs="Times New Roman"/>
          <w:b/>
          <w:sz w:val="40"/>
          <w:szCs w:val="40"/>
          <w:lang w:eastAsia="zh-CN"/>
        </w:rPr>
        <w:t>Environmental Science</w:t>
      </w:r>
    </w:p>
    <w:p w:rsidR="00F14A5D" w:rsidRPr="0019452B" w:rsidRDefault="004F6FD7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BA53DE">
        <w:rPr>
          <w:rFonts w:ascii="Times New Roman" w:eastAsia="Arial" w:hAnsi="Times New Roman" w:cs="Times New Roman"/>
          <w:b/>
          <w:sz w:val="40"/>
          <w:szCs w:val="40"/>
        </w:rPr>
        <w:t>V</w:t>
      </w:r>
      <w:r w:rsidR="00BA53DE">
        <w:rPr>
          <w:rFonts w:ascii="Times New Roman" w:eastAsia="Arial" w:hAnsi="Times New Roman" w:cs="Times New Roman"/>
          <w:b/>
          <w:sz w:val="40"/>
          <w:szCs w:val="40"/>
          <w:vertAlign w:val="superscript"/>
        </w:rPr>
        <w:t>th</w:t>
      </w:r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 w:rsidR="00D926EE">
        <w:rPr>
          <w:rFonts w:ascii="Times New Roman" w:eastAsia="Arial" w:hAnsi="Times New Roman" w:cs="Times New Roman"/>
          <w:b/>
          <w:sz w:val="40"/>
          <w:szCs w:val="40"/>
        </w:rPr>
        <w:t>September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- 2023</w:t>
      </w:r>
    </w:p>
    <w:p w:rsidR="0022477B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22477B">
        <w:rPr>
          <w:rFonts w:ascii="Times New Roman" w:eastAsia="Arial" w:hAnsi="Times New Roman" w:cs="Times New Roman"/>
          <w:b/>
          <w:sz w:val="40"/>
          <w:szCs w:val="40"/>
        </w:rPr>
        <w:t xml:space="preserve">Inter 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Disciplinary </w:t>
      </w:r>
      <w:r w:rsidR="009738A0">
        <w:rPr>
          <w:rFonts w:ascii="Times New Roman" w:eastAsia="Arial" w:hAnsi="Times New Roman" w:cs="Times New Roman"/>
          <w:b/>
          <w:sz w:val="40"/>
          <w:szCs w:val="40"/>
        </w:rPr>
        <w:t>Minor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- </w:t>
      </w:r>
      <w:r w:rsidR="009738A0" w:rsidRPr="009738A0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Urban Ecosystems 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Paper </w:t>
      </w:r>
    </w:p>
    <w:p w:rsidR="00923C59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923C59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Code-</w:t>
      </w:r>
      <w:r w:rsidRPr="0019452B">
        <w:rPr>
          <w:rFonts w:ascii="Times New Roman" w:hAnsi="Times New Roman" w:cs="Times New Roman"/>
          <w:b/>
          <w:sz w:val="40"/>
          <w:szCs w:val="40"/>
        </w:rPr>
        <w:t xml:space="preserve"> </w:t>
      </w:r>
      <w:r w:rsidR="009738A0">
        <w:rPr>
          <w:rFonts w:ascii="Times New Roman" w:hAnsi="Times New Roman" w:cs="Times New Roman"/>
          <w:b/>
          <w:sz w:val="40"/>
          <w:szCs w:val="40"/>
          <w:lang w:eastAsia="zh-CN"/>
        </w:rPr>
        <w:t>EVS-</w:t>
      </w:r>
      <w:r w:rsidR="0022477B">
        <w:rPr>
          <w:rFonts w:ascii="Times New Roman" w:hAnsi="Times New Roman" w:cs="Times New Roman"/>
          <w:b/>
          <w:sz w:val="40"/>
          <w:szCs w:val="40"/>
          <w:lang w:eastAsia="zh-CN"/>
        </w:rPr>
        <w:t>I</w:t>
      </w:r>
      <w:r w:rsidR="00AF358F" w:rsidRPr="00AF358F">
        <w:rPr>
          <w:rFonts w:ascii="Times New Roman" w:hAnsi="Times New Roman" w:cs="Times New Roman"/>
          <w:b/>
          <w:sz w:val="40"/>
          <w:szCs w:val="40"/>
          <w:lang w:eastAsia="zh-CN"/>
        </w:rPr>
        <w:t>DM</w:t>
      </w:r>
      <w:r w:rsidR="009738A0">
        <w:rPr>
          <w:rFonts w:ascii="Times New Roman" w:hAnsi="Times New Roman" w:cs="Times New Roman"/>
          <w:b/>
          <w:sz w:val="40"/>
          <w:szCs w:val="40"/>
          <w:lang w:eastAsia="zh-CN"/>
        </w:rPr>
        <w:t>I</w:t>
      </w:r>
      <w:r w:rsidR="0022477B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 T</w:t>
      </w:r>
      <w:r w:rsidR="009738A0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 </w:t>
      </w:r>
      <w:r w:rsidR="00AF358F" w:rsidRPr="00AF358F">
        <w:rPr>
          <w:rFonts w:ascii="Times New Roman" w:hAnsi="Times New Roman" w:cs="Times New Roman"/>
          <w:b/>
          <w:sz w:val="40"/>
          <w:szCs w:val="40"/>
          <w:lang w:eastAsia="zh-CN"/>
        </w:rPr>
        <w:t>444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472AE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 w:rsidRPr="00472AE9"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316D3D">
        <w:rPr>
          <w:rFonts w:ascii="Times New Roman" w:eastAsia="Arial" w:hAnsi="Times New Roman" w:cs="Times New Roman"/>
          <w:b/>
          <w:sz w:val="32"/>
          <w:szCs w:val="32"/>
        </w:rPr>
        <w:t>2</w:t>
      </w:r>
      <w:r w:rsidR="00AE3C76" w:rsidRPr="00472AE9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923C59" w:rsidRPr="00472AE9">
        <w:rPr>
          <w:rFonts w:ascii="Times New Roman" w:eastAsia="Arial" w:hAnsi="Times New Roman" w:cs="Times New Roman"/>
          <w:b/>
          <w:sz w:val="32"/>
          <w:szCs w:val="32"/>
        </w:rPr>
        <w:t>Hrs.</w:t>
      </w:r>
    </w:p>
    <w:p w:rsidR="00923C59" w:rsidRPr="00472AE9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 w:rsidRPr="00472AE9">
        <w:rPr>
          <w:rFonts w:ascii="Times New Roman" w:eastAsia="Arial" w:hAnsi="Times New Roman" w:cs="Times New Roman"/>
          <w:b/>
          <w:noProof/>
          <w:sz w:val="32"/>
          <w:szCs w:val="3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B3CC7F4" wp14:editId="45CFB854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472AE9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472AE9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472AE9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316D3D">
        <w:rPr>
          <w:rFonts w:ascii="Times New Roman" w:eastAsia="Arial" w:hAnsi="Times New Roman" w:cs="Times New Roman"/>
          <w:b/>
          <w:sz w:val="32"/>
          <w:szCs w:val="32"/>
        </w:rPr>
        <w:t>30</w:t>
      </w:r>
    </w:p>
    <w:p w:rsidR="00036F39" w:rsidRPr="00472AE9" w:rsidRDefault="00036F3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</w:p>
    <w:p w:rsidR="00923C59" w:rsidRPr="00472AE9" w:rsidRDefault="00923C5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472AE9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22477B" w:rsidRPr="0022477B" w:rsidRDefault="0022477B" w:rsidP="008176D2">
      <w:pPr>
        <w:spacing w:line="360" w:lineRule="auto"/>
        <w:rPr>
          <w:rFonts w:ascii="Times New Roman" w:hAnsi="Times New Roman"/>
          <w:b/>
          <w:bCs/>
          <w:color w:val="000000"/>
          <w:sz w:val="32"/>
          <w:szCs w:val="32"/>
        </w:rPr>
      </w:pPr>
      <w:r w:rsidRPr="0022477B">
        <w:rPr>
          <w:rFonts w:ascii="Times New Roman" w:hAnsi="Times New Roman"/>
          <w:b/>
          <w:bCs/>
          <w:color w:val="000000"/>
          <w:sz w:val="32"/>
          <w:szCs w:val="32"/>
        </w:rPr>
        <w:lastRenderedPageBreak/>
        <w:t>Note: Section A is compulsory. Attempt any four questions from</w:t>
      </w:r>
      <w:r w:rsidR="008176D2">
        <w:rPr>
          <w:rFonts w:ascii="Times New Roman" w:hAnsi="Times New Roman"/>
          <w:b/>
          <w:bCs/>
          <w:color w:val="000000"/>
          <w:sz w:val="32"/>
          <w:szCs w:val="32"/>
        </w:rPr>
        <w:t xml:space="preserve"> Section B</w:t>
      </w:r>
      <w:r w:rsidRPr="0022477B">
        <w:rPr>
          <w:rFonts w:ascii="Times New Roman" w:hAnsi="Times New Roman"/>
          <w:b/>
          <w:bCs/>
          <w:color w:val="000000"/>
          <w:sz w:val="32"/>
          <w:szCs w:val="32"/>
        </w:rPr>
        <w:t xml:space="preserve"> </w:t>
      </w:r>
    </w:p>
    <w:tbl>
      <w:tblPr>
        <w:tblW w:w="10299" w:type="dxa"/>
        <w:tblLook w:val="04A0" w:firstRow="1" w:lastRow="0" w:firstColumn="1" w:lastColumn="0" w:noHBand="0" w:noVBand="1"/>
      </w:tblPr>
      <w:tblGrid>
        <w:gridCol w:w="900"/>
        <w:gridCol w:w="8147"/>
        <w:gridCol w:w="1252"/>
      </w:tblGrid>
      <w:tr w:rsidR="0022477B" w:rsidRPr="0022477B" w:rsidTr="00E30FA2">
        <w:tc>
          <w:tcPr>
            <w:tcW w:w="10299" w:type="dxa"/>
            <w:gridSpan w:val="3"/>
          </w:tcPr>
          <w:p w:rsidR="0022477B" w:rsidRPr="0022477B" w:rsidRDefault="0022477B" w:rsidP="0022477B">
            <w:pPr>
              <w:spacing w:line="360" w:lineRule="auto"/>
              <w:jc w:val="center"/>
              <w:rPr>
                <w:rFonts w:ascii="Times New Roman" w:hAnsi="Times New Roman"/>
                <w:b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b/>
                <w:color w:val="000000"/>
                <w:sz w:val="32"/>
                <w:szCs w:val="32"/>
              </w:rPr>
              <w:t>SECTION A</w:t>
            </w:r>
          </w:p>
        </w:tc>
      </w:tr>
      <w:tr w:rsidR="0022477B" w:rsidRPr="0022477B" w:rsidTr="00E30FA2">
        <w:tc>
          <w:tcPr>
            <w:tcW w:w="918" w:type="dxa"/>
          </w:tcPr>
          <w:p w:rsidR="0022477B" w:rsidRPr="0022477B" w:rsidRDefault="0022477B" w:rsidP="008176D2">
            <w:pPr>
              <w:spacing w:line="36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1</w:t>
            </w:r>
          </w:p>
        </w:tc>
        <w:tc>
          <w:tcPr>
            <w:tcW w:w="8380" w:type="dxa"/>
          </w:tcPr>
          <w:p w:rsidR="0022477B" w:rsidRPr="0022477B" w:rsidRDefault="0022477B" w:rsidP="008176D2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color w:val="000000"/>
                <w:sz w:val="32"/>
                <w:szCs w:val="32"/>
              </w:rPr>
              <w:t>Write short notes on:</w:t>
            </w:r>
          </w:p>
          <w:p w:rsidR="0022477B" w:rsidRPr="0022477B" w:rsidRDefault="0022477B" w:rsidP="008176D2">
            <w:pPr>
              <w:pStyle w:val="ListParagraph"/>
              <w:numPr>
                <w:ilvl w:val="0"/>
                <w:numId w:val="31"/>
              </w:numPr>
              <w:spacing w:after="0" w:line="360" w:lineRule="auto"/>
              <w:ind w:hanging="769"/>
              <w:jc w:val="both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color w:val="000000"/>
                <w:sz w:val="32"/>
                <w:szCs w:val="32"/>
              </w:rPr>
              <w:t>What are brownfields, and what challenges and opportunities are associated with their redevelopment in urban areas?</w:t>
            </w:r>
          </w:p>
          <w:p w:rsidR="0022477B" w:rsidRPr="0022477B" w:rsidRDefault="0022477B" w:rsidP="008176D2">
            <w:pPr>
              <w:pStyle w:val="ListParagraph"/>
              <w:numPr>
                <w:ilvl w:val="0"/>
                <w:numId w:val="31"/>
              </w:numPr>
              <w:spacing w:after="0" w:line="360" w:lineRule="auto"/>
              <w:ind w:hanging="720"/>
              <w:jc w:val="both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color w:val="000000"/>
                <w:sz w:val="32"/>
                <w:szCs w:val="32"/>
              </w:rPr>
              <w:t>What does "urban nutrient dynamics" refer to, and how can disruptions in nutrient cycles impact urban ecosystems and water bodies?</w:t>
            </w:r>
          </w:p>
        </w:tc>
        <w:tc>
          <w:tcPr>
            <w:tcW w:w="1001" w:type="dxa"/>
          </w:tcPr>
          <w:p w:rsidR="0022477B" w:rsidRPr="0022477B" w:rsidRDefault="0022477B" w:rsidP="008176D2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(3x2=6)</w:t>
            </w:r>
          </w:p>
        </w:tc>
      </w:tr>
      <w:tr w:rsidR="0022477B" w:rsidRPr="0022477B" w:rsidTr="00E30FA2">
        <w:tc>
          <w:tcPr>
            <w:tcW w:w="10299" w:type="dxa"/>
            <w:gridSpan w:val="3"/>
          </w:tcPr>
          <w:p w:rsidR="0022477B" w:rsidRPr="0022477B" w:rsidRDefault="0022477B" w:rsidP="008176D2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SECTION B</w:t>
            </w:r>
          </w:p>
        </w:tc>
      </w:tr>
      <w:tr w:rsidR="0022477B" w:rsidRPr="0022477B" w:rsidTr="00E30FA2">
        <w:tc>
          <w:tcPr>
            <w:tcW w:w="918" w:type="dxa"/>
          </w:tcPr>
          <w:p w:rsidR="0022477B" w:rsidRPr="0022477B" w:rsidRDefault="0022477B" w:rsidP="008176D2">
            <w:pPr>
              <w:spacing w:line="36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 xml:space="preserve">    2. </w:t>
            </w:r>
          </w:p>
        </w:tc>
        <w:tc>
          <w:tcPr>
            <w:tcW w:w="8380" w:type="dxa"/>
          </w:tcPr>
          <w:p w:rsidR="0022477B" w:rsidRPr="0022477B" w:rsidRDefault="0022477B" w:rsidP="008176D2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color w:val="000000"/>
                <w:sz w:val="32"/>
                <w:szCs w:val="32"/>
              </w:rPr>
              <w:t>Briefly describe a comprehensive overview of the concept of Green Buildings, encompassing their core principles, design considerations, sustainable features, and their role in fostering environmentally responsible urban development.</w:t>
            </w:r>
          </w:p>
          <w:p w:rsidR="0022477B" w:rsidRPr="0022477B" w:rsidRDefault="0022477B" w:rsidP="008176D2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32"/>
                <w:szCs w:val="32"/>
              </w:rPr>
            </w:pPr>
          </w:p>
        </w:tc>
        <w:tc>
          <w:tcPr>
            <w:tcW w:w="1001" w:type="dxa"/>
          </w:tcPr>
          <w:p w:rsidR="0022477B" w:rsidRPr="0022477B" w:rsidRDefault="0022477B" w:rsidP="008176D2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lastRenderedPageBreak/>
              <w:t>(6)</w:t>
            </w:r>
          </w:p>
        </w:tc>
      </w:tr>
      <w:tr w:rsidR="0022477B" w:rsidRPr="0022477B" w:rsidTr="00E30FA2">
        <w:tc>
          <w:tcPr>
            <w:tcW w:w="918" w:type="dxa"/>
          </w:tcPr>
          <w:p w:rsidR="0022477B" w:rsidRPr="0022477B" w:rsidRDefault="0022477B" w:rsidP="008176D2">
            <w:pPr>
              <w:spacing w:line="36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lastRenderedPageBreak/>
              <w:t xml:space="preserve">3. </w:t>
            </w:r>
          </w:p>
        </w:tc>
        <w:tc>
          <w:tcPr>
            <w:tcW w:w="8380" w:type="dxa"/>
          </w:tcPr>
          <w:p w:rsidR="0022477B" w:rsidRPr="0022477B" w:rsidRDefault="0022477B" w:rsidP="008176D2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color w:val="000000"/>
                <w:sz w:val="32"/>
                <w:szCs w:val="32"/>
              </w:rPr>
              <w:t>Write short notes on?</w:t>
            </w:r>
          </w:p>
          <w:p w:rsidR="0022477B" w:rsidRPr="0022477B" w:rsidRDefault="0022477B" w:rsidP="008176D2">
            <w:pPr>
              <w:pStyle w:val="ListParagraph"/>
              <w:numPr>
                <w:ilvl w:val="0"/>
                <w:numId w:val="32"/>
              </w:num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color w:val="000000"/>
                <w:sz w:val="32"/>
                <w:szCs w:val="32"/>
              </w:rPr>
              <w:t xml:space="preserve">Urban heat Islands    </w:t>
            </w:r>
          </w:p>
          <w:p w:rsidR="0022477B" w:rsidRPr="0022477B" w:rsidRDefault="0022477B" w:rsidP="008176D2">
            <w:pPr>
              <w:pStyle w:val="ListParagraph"/>
              <w:numPr>
                <w:ilvl w:val="0"/>
                <w:numId w:val="32"/>
              </w:num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color w:val="000000"/>
                <w:sz w:val="32"/>
                <w:szCs w:val="32"/>
              </w:rPr>
              <w:t xml:space="preserve">Urban Ecological footprint     </w:t>
            </w:r>
          </w:p>
          <w:p w:rsidR="0022477B" w:rsidRPr="0022477B" w:rsidRDefault="0022477B" w:rsidP="008176D2">
            <w:pPr>
              <w:pStyle w:val="ListParagraph"/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color w:val="000000"/>
                <w:sz w:val="32"/>
                <w:szCs w:val="32"/>
              </w:rPr>
              <w:t xml:space="preserve">                      </w:t>
            </w:r>
          </w:p>
        </w:tc>
        <w:tc>
          <w:tcPr>
            <w:tcW w:w="1001" w:type="dxa"/>
          </w:tcPr>
          <w:p w:rsidR="0022477B" w:rsidRPr="0022477B" w:rsidRDefault="0022477B" w:rsidP="008176D2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(3x2=6)</w:t>
            </w:r>
          </w:p>
        </w:tc>
      </w:tr>
      <w:tr w:rsidR="0022477B" w:rsidRPr="0022477B" w:rsidTr="00E30FA2">
        <w:tc>
          <w:tcPr>
            <w:tcW w:w="918" w:type="dxa"/>
          </w:tcPr>
          <w:p w:rsidR="0022477B" w:rsidRPr="0022477B" w:rsidRDefault="0022477B" w:rsidP="008176D2">
            <w:pPr>
              <w:spacing w:line="36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 xml:space="preserve">4. </w:t>
            </w:r>
          </w:p>
        </w:tc>
        <w:tc>
          <w:tcPr>
            <w:tcW w:w="8380" w:type="dxa"/>
          </w:tcPr>
          <w:p w:rsidR="0022477B" w:rsidRPr="0022477B" w:rsidRDefault="0022477B" w:rsidP="008176D2">
            <w:pPr>
              <w:spacing w:line="360" w:lineRule="auto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color w:val="000000"/>
                <w:sz w:val="32"/>
                <w:szCs w:val="32"/>
              </w:rPr>
              <w:t>Examine the term urban governance within an urban ecosystem, exploring how effective management, policies, and collaboration shape the sustainability and resilience of urban environments.</w:t>
            </w:r>
          </w:p>
          <w:p w:rsidR="0022477B" w:rsidRPr="0022477B" w:rsidRDefault="0022477B" w:rsidP="008176D2">
            <w:pPr>
              <w:spacing w:line="360" w:lineRule="auto"/>
              <w:rPr>
                <w:rFonts w:ascii="Times New Roman" w:hAnsi="Times New Roman"/>
                <w:color w:val="000000"/>
                <w:sz w:val="32"/>
                <w:szCs w:val="32"/>
              </w:rPr>
            </w:pPr>
          </w:p>
        </w:tc>
        <w:tc>
          <w:tcPr>
            <w:tcW w:w="1001" w:type="dxa"/>
          </w:tcPr>
          <w:p w:rsidR="0022477B" w:rsidRPr="0022477B" w:rsidRDefault="0022477B" w:rsidP="008176D2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(6)</w:t>
            </w:r>
          </w:p>
        </w:tc>
      </w:tr>
      <w:tr w:rsidR="0022477B" w:rsidRPr="0022477B" w:rsidTr="00E30FA2">
        <w:tc>
          <w:tcPr>
            <w:tcW w:w="918" w:type="dxa"/>
          </w:tcPr>
          <w:p w:rsidR="0022477B" w:rsidRPr="0022477B" w:rsidRDefault="0022477B" w:rsidP="008176D2">
            <w:pPr>
              <w:spacing w:line="36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 xml:space="preserve">5. </w:t>
            </w:r>
          </w:p>
        </w:tc>
        <w:tc>
          <w:tcPr>
            <w:tcW w:w="8380" w:type="dxa"/>
          </w:tcPr>
          <w:p w:rsidR="0022477B" w:rsidRPr="0022477B" w:rsidRDefault="0022477B" w:rsidP="008176D2">
            <w:pPr>
              <w:spacing w:line="360" w:lineRule="auto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color w:val="000000"/>
                <w:sz w:val="32"/>
                <w:szCs w:val="32"/>
              </w:rPr>
              <w:t>Discuss the escalating environmental challenges brought about by modernity, focusing specifically on the issue of urban pollution encompassing air, water, and soil quality.</w:t>
            </w:r>
          </w:p>
          <w:p w:rsidR="0022477B" w:rsidRPr="0022477B" w:rsidRDefault="0022477B" w:rsidP="008176D2">
            <w:pPr>
              <w:spacing w:line="360" w:lineRule="auto"/>
              <w:rPr>
                <w:rFonts w:ascii="Times New Roman" w:hAnsi="Times New Roman"/>
                <w:color w:val="000000"/>
                <w:sz w:val="32"/>
                <w:szCs w:val="32"/>
              </w:rPr>
            </w:pPr>
          </w:p>
        </w:tc>
        <w:tc>
          <w:tcPr>
            <w:tcW w:w="1001" w:type="dxa"/>
          </w:tcPr>
          <w:p w:rsidR="0022477B" w:rsidRPr="0022477B" w:rsidRDefault="0022477B" w:rsidP="008176D2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(6)</w:t>
            </w:r>
          </w:p>
        </w:tc>
      </w:tr>
      <w:tr w:rsidR="0022477B" w:rsidRPr="0022477B" w:rsidTr="00E30FA2">
        <w:trPr>
          <w:trHeight w:val="890"/>
        </w:trPr>
        <w:tc>
          <w:tcPr>
            <w:tcW w:w="918" w:type="dxa"/>
          </w:tcPr>
          <w:p w:rsidR="0022477B" w:rsidRPr="0022477B" w:rsidRDefault="0022477B" w:rsidP="008176D2">
            <w:pPr>
              <w:spacing w:line="36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6.</w:t>
            </w:r>
          </w:p>
        </w:tc>
        <w:tc>
          <w:tcPr>
            <w:tcW w:w="8380" w:type="dxa"/>
          </w:tcPr>
          <w:p w:rsidR="0022477B" w:rsidRPr="0022477B" w:rsidRDefault="0022477B" w:rsidP="008176D2">
            <w:pPr>
              <w:spacing w:line="360" w:lineRule="auto"/>
              <w:jc w:val="both"/>
              <w:rPr>
                <w:rFonts w:ascii="Times New Roman" w:hAnsi="Times New Roman"/>
                <w:bCs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bCs/>
                <w:color w:val="000000"/>
                <w:sz w:val="32"/>
                <w:szCs w:val="32"/>
              </w:rPr>
              <w:t>Provide a comprehensive definition of ecosystem services within the context of urban ecosystems, elucidating their significance and roles in sustaining urban environments.</w:t>
            </w:r>
          </w:p>
        </w:tc>
        <w:tc>
          <w:tcPr>
            <w:tcW w:w="1001" w:type="dxa"/>
          </w:tcPr>
          <w:p w:rsidR="0022477B" w:rsidRPr="0022477B" w:rsidRDefault="0022477B" w:rsidP="008176D2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(6)</w:t>
            </w:r>
          </w:p>
        </w:tc>
      </w:tr>
      <w:tr w:rsidR="0022477B" w:rsidRPr="0022477B" w:rsidTr="00E30FA2">
        <w:tc>
          <w:tcPr>
            <w:tcW w:w="918" w:type="dxa"/>
          </w:tcPr>
          <w:p w:rsidR="0022477B" w:rsidRPr="0022477B" w:rsidRDefault="0022477B" w:rsidP="008176D2">
            <w:pPr>
              <w:spacing w:line="36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 xml:space="preserve">7. </w:t>
            </w:r>
          </w:p>
        </w:tc>
        <w:tc>
          <w:tcPr>
            <w:tcW w:w="8380" w:type="dxa"/>
          </w:tcPr>
          <w:p w:rsidR="0022477B" w:rsidRPr="0022477B" w:rsidRDefault="0022477B" w:rsidP="008176D2">
            <w:pPr>
              <w:spacing w:line="360" w:lineRule="auto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color w:val="000000"/>
                <w:sz w:val="32"/>
                <w:szCs w:val="32"/>
              </w:rPr>
              <w:t>Explore the intricate relationship between energy consumption, waste disposal, and the accumulation of waste within urban ecosystems, considering the environmental implications and potential solutions to address these challenges.</w:t>
            </w:r>
          </w:p>
          <w:p w:rsidR="0022477B" w:rsidRPr="0022477B" w:rsidRDefault="0022477B" w:rsidP="008176D2">
            <w:pPr>
              <w:spacing w:line="360" w:lineRule="auto"/>
              <w:rPr>
                <w:rFonts w:ascii="Times New Roman" w:hAnsi="Times New Roman"/>
                <w:color w:val="000000"/>
                <w:sz w:val="32"/>
                <w:szCs w:val="32"/>
              </w:rPr>
            </w:pPr>
          </w:p>
        </w:tc>
        <w:tc>
          <w:tcPr>
            <w:tcW w:w="1001" w:type="dxa"/>
          </w:tcPr>
          <w:p w:rsidR="0022477B" w:rsidRPr="0022477B" w:rsidRDefault="0022477B" w:rsidP="008176D2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(6)</w:t>
            </w:r>
          </w:p>
        </w:tc>
      </w:tr>
      <w:tr w:rsidR="0022477B" w:rsidRPr="0022477B" w:rsidTr="00E30FA2">
        <w:tc>
          <w:tcPr>
            <w:tcW w:w="918" w:type="dxa"/>
          </w:tcPr>
          <w:p w:rsidR="0022477B" w:rsidRPr="0022477B" w:rsidRDefault="0022477B" w:rsidP="008176D2">
            <w:pPr>
              <w:spacing w:line="360" w:lineRule="auto"/>
              <w:jc w:val="right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t>8.</w:t>
            </w:r>
          </w:p>
        </w:tc>
        <w:tc>
          <w:tcPr>
            <w:tcW w:w="8380" w:type="dxa"/>
          </w:tcPr>
          <w:p w:rsidR="0022477B" w:rsidRPr="0022477B" w:rsidRDefault="0022477B" w:rsidP="008176D2">
            <w:pPr>
              <w:spacing w:line="360" w:lineRule="auto"/>
              <w:rPr>
                <w:rFonts w:ascii="Times New Roman" w:hAnsi="Times New Roman"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color w:val="000000"/>
                <w:sz w:val="32"/>
                <w:szCs w:val="32"/>
              </w:rPr>
              <w:t xml:space="preserve">How do cities and towns function as both sources and sinks of resources within an urban ecosystem, and what are the </w:t>
            </w:r>
            <w:r w:rsidRPr="0022477B">
              <w:rPr>
                <w:rFonts w:ascii="Times New Roman" w:hAnsi="Times New Roman"/>
                <w:color w:val="000000"/>
                <w:sz w:val="32"/>
                <w:szCs w:val="32"/>
              </w:rPr>
              <w:lastRenderedPageBreak/>
              <w:t>implications of this on the overall sustainability of urban environments?</w:t>
            </w:r>
          </w:p>
        </w:tc>
        <w:tc>
          <w:tcPr>
            <w:tcW w:w="1001" w:type="dxa"/>
          </w:tcPr>
          <w:p w:rsidR="0022477B" w:rsidRPr="0022477B" w:rsidRDefault="0022477B" w:rsidP="008176D2"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</w:pPr>
            <w:r w:rsidRPr="0022477B">
              <w:rPr>
                <w:rFonts w:ascii="Times New Roman" w:hAnsi="Times New Roman"/>
                <w:b/>
                <w:bCs/>
                <w:color w:val="000000"/>
                <w:sz w:val="32"/>
                <w:szCs w:val="32"/>
              </w:rPr>
              <w:lastRenderedPageBreak/>
              <w:t>(6)</w:t>
            </w:r>
          </w:p>
        </w:tc>
      </w:tr>
    </w:tbl>
    <w:p w:rsidR="008176D2" w:rsidRDefault="008176D2" w:rsidP="008176D2">
      <w:pPr>
        <w:spacing w:line="360" w:lineRule="auto"/>
        <w:jc w:val="center"/>
        <w:rPr>
          <w:rFonts w:ascii="Times New Roman" w:hAnsi="Times New Roman"/>
          <w:sz w:val="32"/>
          <w:szCs w:val="32"/>
        </w:rPr>
      </w:pPr>
    </w:p>
    <w:p w:rsidR="008176D2" w:rsidRDefault="008176D2" w:rsidP="008176D2">
      <w:pPr>
        <w:spacing w:line="360" w:lineRule="auto"/>
        <w:jc w:val="center"/>
        <w:rPr>
          <w:rFonts w:ascii="Times New Roman" w:hAnsi="Times New Roman"/>
          <w:sz w:val="32"/>
          <w:szCs w:val="32"/>
        </w:rPr>
      </w:pPr>
    </w:p>
    <w:p w:rsidR="009738A0" w:rsidRPr="009738A0" w:rsidRDefault="009738A0" w:rsidP="008176D2">
      <w:pPr>
        <w:spacing w:line="360" w:lineRule="auto"/>
        <w:jc w:val="center"/>
        <w:rPr>
          <w:rFonts w:ascii="Times New Roman" w:hAnsi="Times New Roman"/>
          <w:sz w:val="32"/>
          <w:szCs w:val="32"/>
        </w:rPr>
      </w:pPr>
      <w:bookmarkStart w:id="1" w:name="_GoBack"/>
      <w:bookmarkEnd w:id="1"/>
      <w:r w:rsidRPr="009738A0">
        <w:rPr>
          <w:rFonts w:ascii="Times New Roman" w:hAnsi="Times New Roman"/>
          <w:sz w:val="32"/>
          <w:szCs w:val="32"/>
        </w:rPr>
        <w:t>******</w:t>
      </w:r>
    </w:p>
    <w:sectPr w:rsidR="009738A0" w:rsidRPr="009738A0" w:rsidSect="00E521C6">
      <w:type w:val="continuous"/>
      <w:pgSz w:w="11900" w:h="16838"/>
      <w:pgMar w:top="1142" w:right="1268" w:bottom="1440" w:left="1440" w:header="0" w:footer="0" w:gutter="0"/>
      <w:cols w:space="0" w:equalWidth="0">
        <w:col w:w="9192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54E5" w:rsidRDefault="009F54E5" w:rsidP="00260590">
      <w:r>
        <w:separator/>
      </w:r>
    </w:p>
  </w:endnote>
  <w:endnote w:type="continuationSeparator" w:id="0">
    <w:p w:rsidR="009F54E5" w:rsidRDefault="009F54E5" w:rsidP="00260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54E5" w:rsidRDefault="009F54E5" w:rsidP="00260590">
      <w:r>
        <w:separator/>
      </w:r>
    </w:p>
  </w:footnote>
  <w:footnote w:type="continuationSeparator" w:id="0">
    <w:p w:rsidR="009F54E5" w:rsidRDefault="009F54E5" w:rsidP="00260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624AF"/>
    <w:multiLevelType w:val="hybridMultilevel"/>
    <w:tmpl w:val="85802460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3">
    <w:nsid w:val="0AB32C54"/>
    <w:multiLevelType w:val="multilevel"/>
    <w:tmpl w:val="94B8D3A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1"/>
      <w:numFmt w:val="lowerRoman"/>
      <w:lvlText w:val="%2."/>
      <w:lvlJc w:val="right"/>
      <w:pPr>
        <w:tabs>
          <w:tab w:val="num" w:pos="360"/>
        </w:tabs>
        <w:ind w:left="36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2970"/>
        </w:tabs>
        <w:ind w:left="2970" w:hanging="360"/>
      </w:pPr>
    </w:lvl>
    <w:lvl w:ilvl="3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>
      <w:start w:val="1"/>
      <w:numFmt w:val="decimal"/>
      <w:lvlText w:val="%5."/>
      <w:lvlJc w:val="left"/>
      <w:pPr>
        <w:tabs>
          <w:tab w:val="num" w:pos="3690"/>
        </w:tabs>
        <w:ind w:left="3690" w:hanging="360"/>
      </w:pPr>
    </w:lvl>
    <w:lvl w:ilvl="5">
      <w:start w:val="1"/>
      <w:numFmt w:val="decimal"/>
      <w:lvlText w:val="%6."/>
      <w:lvlJc w:val="left"/>
      <w:pPr>
        <w:tabs>
          <w:tab w:val="num" w:pos="4050"/>
        </w:tabs>
        <w:ind w:left="4050" w:hanging="360"/>
      </w:pPr>
    </w:lvl>
    <w:lvl w:ilvl="6">
      <w:start w:val="1"/>
      <w:numFmt w:val="decimal"/>
      <w:lvlText w:val="%7."/>
      <w:lvlJc w:val="left"/>
      <w:pPr>
        <w:tabs>
          <w:tab w:val="num" w:pos="4410"/>
        </w:tabs>
        <w:ind w:left="4410" w:hanging="360"/>
      </w:pPr>
    </w:lvl>
    <w:lvl w:ilvl="7">
      <w:start w:val="1"/>
      <w:numFmt w:val="decimal"/>
      <w:lvlText w:val="%8."/>
      <w:lvlJc w:val="left"/>
      <w:pPr>
        <w:tabs>
          <w:tab w:val="num" w:pos="4770"/>
        </w:tabs>
        <w:ind w:left="4770" w:hanging="360"/>
      </w:pPr>
    </w:lvl>
    <w:lvl w:ilvl="8">
      <w:start w:val="1"/>
      <w:numFmt w:val="decimal"/>
      <w:lvlText w:val="%9."/>
      <w:lvlJc w:val="left"/>
      <w:pPr>
        <w:tabs>
          <w:tab w:val="num" w:pos="5130"/>
        </w:tabs>
        <w:ind w:left="5130" w:hanging="360"/>
      </w:pPr>
    </w:lvl>
  </w:abstractNum>
  <w:abstractNum w:abstractNumId="4">
    <w:nsid w:val="0E796366"/>
    <w:multiLevelType w:val="hybridMultilevel"/>
    <w:tmpl w:val="2BA26DE2"/>
    <w:lvl w:ilvl="0" w:tplc="D09474AE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905490"/>
    <w:multiLevelType w:val="hybridMultilevel"/>
    <w:tmpl w:val="ED8230FE"/>
    <w:lvl w:ilvl="0" w:tplc="0A76B094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CC7D25"/>
    <w:multiLevelType w:val="hybridMultilevel"/>
    <w:tmpl w:val="D384E5E6"/>
    <w:lvl w:ilvl="0" w:tplc="AF9A50D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3F2727"/>
    <w:multiLevelType w:val="hybridMultilevel"/>
    <w:tmpl w:val="0B02ABC4"/>
    <w:lvl w:ilvl="0" w:tplc="4D10C6A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B3739F"/>
    <w:multiLevelType w:val="hybridMultilevel"/>
    <w:tmpl w:val="6A7CAFEC"/>
    <w:lvl w:ilvl="0" w:tplc="97DE8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84134D0"/>
    <w:multiLevelType w:val="hybridMultilevel"/>
    <w:tmpl w:val="6B786A74"/>
    <w:lvl w:ilvl="0" w:tplc="6568B37C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9407468"/>
    <w:multiLevelType w:val="hybridMultilevel"/>
    <w:tmpl w:val="1884FC18"/>
    <w:lvl w:ilvl="0" w:tplc="AEAEC686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A195551"/>
    <w:multiLevelType w:val="hybridMultilevel"/>
    <w:tmpl w:val="734464AE"/>
    <w:lvl w:ilvl="0" w:tplc="D8967FE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13">
    <w:nsid w:val="28E056B4"/>
    <w:multiLevelType w:val="hybridMultilevel"/>
    <w:tmpl w:val="973698EE"/>
    <w:lvl w:ilvl="0" w:tplc="EE56D874">
      <w:start w:val="2"/>
      <w:numFmt w:val="lowerLetter"/>
      <w:lvlText w:val="(%1)"/>
      <w:lvlJc w:val="left"/>
      <w:pPr>
        <w:ind w:left="504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5760" w:hanging="360"/>
      </w:pPr>
    </w:lvl>
    <w:lvl w:ilvl="2" w:tplc="4009001B">
      <w:start w:val="1"/>
      <w:numFmt w:val="lowerRoman"/>
      <w:lvlText w:val="%3."/>
      <w:lvlJc w:val="right"/>
      <w:pPr>
        <w:ind w:left="6480" w:hanging="180"/>
      </w:pPr>
    </w:lvl>
    <w:lvl w:ilvl="3" w:tplc="4009000F" w:tentative="1">
      <w:start w:val="1"/>
      <w:numFmt w:val="decimal"/>
      <w:lvlText w:val="%4."/>
      <w:lvlJc w:val="left"/>
      <w:pPr>
        <w:ind w:left="7200" w:hanging="360"/>
      </w:pPr>
    </w:lvl>
    <w:lvl w:ilvl="4" w:tplc="40090019" w:tentative="1">
      <w:start w:val="1"/>
      <w:numFmt w:val="lowerLetter"/>
      <w:lvlText w:val="%5."/>
      <w:lvlJc w:val="left"/>
      <w:pPr>
        <w:ind w:left="7920" w:hanging="360"/>
      </w:pPr>
    </w:lvl>
    <w:lvl w:ilvl="5" w:tplc="4009001B" w:tentative="1">
      <w:start w:val="1"/>
      <w:numFmt w:val="lowerRoman"/>
      <w:lvlText w:val="%6."/>
      <w:lvlJc w:val="right"/>
      <w:pPr>
        <w:ind w:left="8640" w:hanging="180"/>
      </w:pPr>
    </w:lvl>
    <w:lvl w:ilvl="6" w:tplc="4009000F" w:tentative="1">
      <w:start w:val="1"/>
      <w:numFmt w:val="decimal"/>
      <w:lvlText w:val="%7."/>
      <w:lvlJc w:val="left"/>
      <w:pPr>
        <w:ind w:left="9360" w:hanging="360"/>
      </w:pPr>
    </w:lvl>
    <w:lvl w:ilvl="7" w:tplc="40090019" w:tentative="1">
      <w:start w:val="1"/>
      <w:numFmt w:val="lowerLetter"/>
      <w:lvlText w:val="%8."/>
      <w:lvlJc w:val="left"/>
      <w:pPr>
        <w:ind w:left="10080" w:hanging="360"/>
      </w:pPr>
    </w:lvl>
    <w:lvl w:ilvl="8" w:tplc="4009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14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5">
    <w:nsid w:val="34A7303D"/>
    <w:multiLevelType w:val="hybridMultilevel"/>
    <w:tmpl w:val="FDDEF18C"/>
    <w:lvl w:ilvl="0" w:tplc="4EB86EDC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94423C8"/>
    <w:multiLevelType w:val="hybridMultilevel"/>
    <w:tmpl w:val="61D251C4"/>
    <w:lvl w:ilvl="0" w:tplc="47922DDC">
      <w:start w:val="1"/>
      <w:numFmt w:val="lowerRoman"/>
      <w:lvlText w:val="%1."/>
      <w:lvlJc w:val="right"/>
      <w:pPr>
        <w:ind w:left="216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7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EA3F61"/>
    <w:multiLevelType w:val="hybridMultilevel"/>
    <w:tmpl w:val="EB2A41D0"/>
    <w:lvl w:ilvl="0" w:tplc="0F102F26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4308E998">
      <w:start w:val="1"/>
      <w:numFmt w:val="lowerLetter"/>
      <w:lvlText w:val="%2."/>
      <w:lvlJc w:val="left"/>
      <w:pPr>
        <w:ind w:left="1440" w:hanging="360"/>
      </w:pPr>
      <w:rPr>
        <w:rFonts w:ascii="Times New Roman" w:eastAsia="Calibri" w:hAnsi="Times New Roman" w:cs="Times New Roman"/>
        <w:i w:val="0"/>
        <w:noProof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A845DA"/>
    <w:multiLevelType w:val="hybridMultilevel"/>
    <w:tmpl w:val="54468F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B80680"/>
    <w:multiLevelType w:val="hybridMultilevel"/>
    <w:tmpl w:val="1C343F3C"/>
    <w:lvl w:ilvl="0" w:tplc="35240144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F715F8D"/>
    <w:multiLevelType w:val="hybridMultilevel"/>
    <w:tmpl w:val="6E120240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7A2EDA"/>
    <w:multiLevelType w:val="hybridMultilevel"/>
    <w:tmpl w:val="C9BE39CA"/>
    <w:lvl w:ilvl="0" w:tplc="40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080" w:hanging="360"/>
      </w:pPr>
    </w:lvl>
    <w:lvl w:ilvl="2" w:tplc="4009001B" w:tentative="1">
      <w:start w:val="1"/>
      <w:numFmt w:val="lowerRoman"/>
      <w:lvlText w:val="%3."/>
      <w:lvlJc w:val="right"/>
      <w:pPr>
        <w:ind w:left="1800" w:hanging="180"/>
      </w:pPr>
    </w:lvl>
    <w:lvl w:ilvl="3" w:tplc="4009000F" w:tentative="1">
      <w:start w:val="1"/>
      <w:numFmt w:val="decimal"/>
      <w:lvlText w:val="%4."/>
      <w:lvlJc w:val="left"/>
      <w:pPr>
        <w:ind w:left="2520" w:hanging="360"/>
      </w:pPr>
    </w:lvl>
    <w:lvl w:ilvl="4" w:tplc="40090019" w:tentative="1">
      <w:start w:val="1"/>
      <w:numFmt w:val="lowerLetter"/>
      <w:lvlText w:val="%5."/>
      <w:lvlJc w:val="left"/>
      <w:pPr>
        <w:ind w:left="3240" w:hanging="360"/>
      </w:pPr>
    </w:lvl>
    <w:lvl w:ilvl="5" w:tplc="4009001B" w:tentative="1">
      <w:start w:val="1"/>
      <w:numFmt w:val="lowerRoman"/>
      <w:lvlText w:val="%6."/>
      <w:lvlJc w:val="right"/>
      <w:pPr>
        <w:ind w:left="3960" w:hanging="180"/>
      </w:pPr>
    </w:lvl>
    <w:lvl w:ilvl="6" w:tplc="4009000F" w:tentative="1">
      <w:start w:val="1"/>
      <w:numFmt w:val="decimal"/>
      <w:lvlText w:val="%7."/>
      <w:lvlJc w:val="left"/>
      <w:pPr>
        <w:ind w:left="4680" w:hanging="360"/>
      </w:pPr>
    </w:lvl>
    <w:lvl w:ilvl="7" w:tplc="40090019" w:tentative="1">
      <w:start w:val="1"/>
      <w:numFmt w:val="lowerLetter"/>
      <w:lvlText w:val="%8."/>
      <w:lvlJc w:val="left"/>
      <w:pPr>
        <w:ind w:left="5400" w:hanging="360"/>
      </w:pPr>
    </w:lvl>
    <w:lvl w:ilvl="8" w:tplc="4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16F51C3"/>
    <w:multiLevelType w:val="hybridMultilevel"/>
    <w:tmpl w:val="CDEC9528"/>
    <w:lvl w:ilvl="0" w:tplc="CA2EDAB0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8160A5F"/>
    <w:multiLevelType w:val="hybridMultilevel"/>
    <w:tmpl w:val="DA6C111A"/>
    <w:lvl w:ilvl="0" w:tplc="6B2A8484">
      <w:start w:val="1"/>
      <w:numFmt w:val="lowerLetter"/>
      <w:lvlText w:val="%1)"/>
      <w:lvlJc w:val="left"/>
      <w:pPr>
        <w:ind w:left="644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D623A95"/>
    <w:multiLevelType w:val="hybridMultilevel"/>
    <w:tmpl w:val="A198DAC2"/>
    <w:lvl w:ilvl="0" w:tplc="C280263C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683185"/>
    <w:multiLevelType w:val="hybridMultilevel"/>
    <w:tmpl w:val="ED6CF1E2"/>
    <w:lvl w:ilvl="0" w:tplc="4308E998">
      <w:start w:val="1"/>
      <w:numFmt w:val="lowerLetter"/>
      <w:lvlText w:val="%1."/>
      <w:lvlJc w:val="left"/>
      <w:pPr>
        <w:ind w:left="1440" w:hanging="360"/>
      </w:pPr>
      <w:rPr>
        <w:rFonts w:ascii="Times New Roman" w:eastAsia="Calibri" w:hAnsi="Times New Roman" w:cs="Times New Roman"/>
        <w:i w:val="0"/>
        <w:noProof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D05EB"/>
    <w:multiLevelType w:val="hybridMultilevel"/>
    <w:tmpl w:val="F5461DC8"/>
    <w:lvl w:ilvl="0" w:tplc="0C1E52B4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30"/>
  </w:num>
  <w:num w:numId="3">
    <w:abstractNumId w:val="26"/>
  </w:num>
  <w:num w:numId="4">
    <w:abstractNumId w:val="12"/>
  </w:num>
  <w:num w:numId="5">
    <w:abstractNumId w:val="2"/>
  </w:num>
  <w:num w:numId="6">
    <w:abstractNumId w:val="27"/>
  </w:num>
  <w:num w:numId="7">
    <w:abstractNumId w:val="17"/>
  </w:num>
  <w:num w:numId="8">
    <w:abstractNumId w:val="1"/>
  </w:num>
  <w:num w:numId="9">
    <w:abstractNumId w:val="8"/>
  </w:num>
  <w:num w:numId="10">
    <w:abstractNumId w:val="7"/>
  </w:num>
  <w:num w:numId="11">
    <w:abstractNumId w:val="19"/>
  </w:num>
  <w:num w:numId="12">
    <w:abstractNumId w:val="11"/>
  </w:num>
  <w:num w:numId="13">
    <w:abstractNumId w:val="3"/>
  </w:num>
  <w:num w:numId="14">
    <w:abstractNumId w:val="16"/>
  </w:num>
  <w:num w:numId="15">
    <w:abstractNumId w:val="18"/>
  </w:num>
  <w:num w:numId="16">
    <w:abstractNumId w:val="0"/>
  </w:num>
  <w:num w:numId="17">
    <w:abstractNumId w:val="28"/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</w:num>
  <w:num w:numId="20">
    <w:abstractNumId w:val="22"/>
  </w:num>
  <w:num w:numId="21">
    <w:abstractNumId w:val="13"/>
  </w:num>
  <w:num w:numId="22">
    <w:abstractNumId w:val="29"/>
  </w:num>
  <w:num w:numId="2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5"/>
  </w:num>
  <w:num w:numId="25">
    <w:abstractNumId w:val="15"/>
  </w:num>
  <w:num w:numId="26">
    <w:abstractNumId w:val="20"/>
  </w:num>
  <w:num w:numId="27">
    <w:abstractNumId w:val="9"/>
  </w:num>
  <w:num w:numId="28">
    <w:abstractNumId w:val="4"/>
  </w:num>
  <w:num w:numId="29">
    <w:abstractNumId w:val="24"/>
  </w:num>
  <w:num w:numId="30">
    <w:abstractNumId w:val="23"/>
  </w:num>
  <w:num w:numId="31">
    <w:abstractNumId w:val="6"/>
  </w:num>
  <w:num w:numId="3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16EDE"/>
    <w:rsid w:val="00036F39"/>
    <w:rsid w:val="00040DA0"/>
    <w:rsid w:val="000E6955"/>
    <w:rsid w:val="00175C9B"/>
    <w:rsid w:val="0019452B"/>
    <w:rsid w:val="001C1636"/>
    <w:rsid w:val="00207B3B"/>
    <w:rsid w:val="002128FB"/>
    <w:rsid w:val="0022477B"/>
    <w:rsid w:val="00225A24"/>
    <w:rsid w:val="00236E6C"/>
    <w:rsid w:val="00260590"/>
    <w:rsid w:val="002826B8"/>
    <w:rsid w:val="0029237F"/>
    <w:rsid w:val="002945D5"/>
    <w:rsid w:val="002E5285"/>
    <w:rsid w:val="00316D3D"/>
    <w:rsid w:val="00372028"/>
    <w:rsid w:val="003845FB"/>
    <w:rsid w:val="003C14B4"/>
    <w:rsid w:val="003D4ABE"/>
    <w:rsid w:val="0044758E"/>
    <w:rsid w:val="00451BCB"/>
    <w:rsid w:val="00472AE9"/>
    <w:rsid w:val="004B46E0"/>
    <w:rsid w:val="004B6F34"/>
    <w:rsid w:val="004F148B"/>
    <w:rsid w:val="004F6FD7"/>
    <w:rsid w:val="00573762"/>
    <w:rsid w:val="00597E88"/>
    <w:rsid w:val="005A4CBC"/>
    <w:rsid w:val="00626EAE"/>
    <w:rsid w:val="00675419"/>
    <w:rsid w:val="006943B5"/>
    <w:rsid w:val="0070179D"/>
    <w:rsid w:val="00711072"/>
    <w:rsid w:val="007865F0"/>
    <w:rsid w:val="008176D2"/>
    <w:rsid w:val="0085382C"/>
    <w:rsid w:val="008945FF"/>
    <w:rsid w:val="008A4538"/>
    <w:rsid w:val="008D199E"/>
    <w:rsid w:val="00923C59"/>
    <w:rsid w:val="009723E3"/>
    <w:rsid w:val="009738A0"/>
    <w:rsid w:val="00983E36"/>
    <w:rsid w:val="009D2DD5"/>
    <w:rsid w:val="009F54E5"/>
    <w:rsid w:val="00A121F3"/>
    <w:rsid w:val="00A47923"/>
    <w:rsid w:val="00A67A66"/>
    <w:rsid w:val="00AA3752"/>
    <w:rsid w:val="00AE3C76"/>
    <w:rsid w:val="00AE7E16"/>
    <w:rsid w:val="00AF0E27"/>
    <w:rsid w:val="00AF358F"/>
    <w:rsid w:val="00B0498E"/>
    <w:rsid w:val="00B23509"/>
    <w:rsid w:val="00B41352"/>
    <w:rsid w:val="00B723F2"/>
    <w:rsid w:val="00B72C7D"/>
    <w:rsid w:val="00BA53DE"/>
    <w:rsid w:val="00BB1328"/>
    <w:rsid w:val="00BF5A88"/>
    <w:rsid w:val="00C20D43"/>
    <w:rsid w:val="00C86D96"/>
    <w:rsid w:val="00CB7675"/>
    <w:rsid w:val="00CC10DD"/>
    <w:rsid w:val="00D16961"/>
    <w:rsid w:val="00D250FC"/>
    <w:rsid w:val="00D926EE"/>
    <w:rsid w:val="00DD3AB1"/>
    <w:rsid w:val="00E03F17"/>
    <w:rsid w:val="00E25B2A"/>
    <w:rsid w:val="00E521C6"/>
    <w:rsid w:val="00E64029"/>
    <w:rsid w:val="00EA4E9D"/>
    <w:rsid w:val="00EB6C8F"/>
    <w:rsid w:val="00ED2487"/>
    <w:rsid w:val="00EE1CB2"/>
    <w:rsid w:val="00F14A5D"/>
    <w:rsid w:val="00F24664"/>
    <w:rsid w:val="00FB6D93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23F2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3F2"/>
    <w:rPr>
      <w:rFonts w:ascii="Tahoma" w:eastAsia="Calibri" w:hAnsi="Tahoma" w:cs="Mangal"/>
      <w:sz w:val="16"/>
      <w:szCs w:val="14"/>
    </w:rPr>
  </w:style>
  <w:style w:type="character" w:customStyle="1" w:styleId="fontstyle01">
    <w:name w:val="fontstyle01"/>
    <w:basedOn w:val="DefaultParagraphFont"/>
    <w:rsid w:val="00A121F3"/>
    <w:rPr>
      <w:rFonts w:ascii="Times New Roman" w:hAnsi="Times New Roman" w:cs="Times New Roman" w:hint="default"/>
      <w:b w:val="0"/>
      <w:bCs w:val="0"/>
      <w:i w:val="0"/>
      <w:iCs w:val="0"/>
      <w:color w:val="00000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23F2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3F2"/>
    <w:rPr>
      <w:rFonts w:ascii="Tahoma" w:eastAsia="Calibri" w:hAnsi="Tahoma" w:cs="Mangal"/>
      <w:sz w:val="16"/>
      <w:szCs w:val="14"/>
    </w:rPr>
  </w:style>
  <w:style w:type="character" w:customStyle="1" w:styleId="fontstyle01">
    <w:name w:val="fontstyle01"/>
    <w:basedOn w:val="DefaultParagraphFont"/>
    <w:rsid w:val="00A121F3"/>
    <w:rPr>
      <w:rFonts w:ascii="Times New Roman" w:hAnsi="Times New Roman" w:cs="Times New Roman" w:hint="default"/>
      <w:b w:val="0"/>
      <w:bCs w:val="0"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300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2</cp:revision>
  <cp:lastPrinted>2023-08-22T05:25:00Z</cp:lastPrinted>
  <dcterms:created xsi:type="dcterms:W3CDTF">2023-08-24T09:35:00Z</dcterms:created>
  <dcterms:modified xsi:type="dcterms:W3CDTF">2023-08-24T09:35:00Z</dcterms:modified>
</cp:coreProperties>
</file>